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FCF" w:rsidRPr="00666FCF" w:rsidRDefault="00666FCF" w:rsidP="00666FCF">
      <w:pPr>
        <w:jc w:val="center"/>
        <w:rPr>
          <w:color w:val="002060"/>
          <w:sz w:val="32"/>
          <w:szCs w:val="32"/>
        </w:rPr>
      </w:pPr>
      <w:r w:rsidRPr="00666FCF">
        <w:rPr>
          <w:color w:val="002060"/>
          <w:sz w:val="32"/>
          <w:szCs w:val="32"/>
        </w:rPr>
        <w:t>Les Bleuets, Pépinière :</w:t>
      </w:r>
    </w:p>
    <w:p w:rsidR="00666FCF" w:rsidRPr="00DE70AC" w:rsidRDefault="00666FCF" w:rsidP="00DE70AC">
      <w:pPr>
        <w:jc w:val="center"/>
        <w:rPr>
          <w:b/>
          <w:i/>
          <w:sz w:val="32"/>
          <w:szCs w:val="32"/>
        </w:rPr>
      </w:pPr>
      <w:r w:rsidRPr="00DE70AC">
        <w:rPr>
          <w:b/>
          <w:i/>
          <w:sz w:val="32"/>
          <w:szCs w:val="32"/>
        </w:rPr>
        <w:t>Plantes en pots e</w:t>
      </w:r>
      <w:r w:rsidR="00BE745B" w:rsidRPr="00DE70AC">
        <w:rPr>
          <w:b/>
          <w:i/>
          <w:sz w:val="32"/>
          <w:szCs w:val="32"/>
        </w:rPr>
        <w:t xml:space="preserve">n vente au </w:t>
      </w:r>
      <w:r w:rsidR="00B44554" w:rsidRPr="00DE70AC">
        <w:rPr>
          <w:b/>
          <w:i/>
          <w:sz w:val="32"/>
          <w:szCs w:val="32"/>
        </w:rPr>
        <w:t>1</w:t>
      </w:r>
      <w:r w:rsidR="00BE745B" w:rsidRPr="00DE70AC">
        <w:rPr>
          <w:b/>
          <w:i/>
          <w:sz w:val="32"/>
          <w:szCs w:val="32"/>
        </w:rPr>
        <w:t>6 août 2017 :</w:t>
      </w:r>
    </w:p>
    <w:p w:rsidR="00666FCF" w:rsidRDefault="00666FCF" w:rsidP="00666FCF">
      <w:pPr>
        <w:rPr>
          <w:b/>
          <w:i/>
          <w:color w:val="002060"/>
          <w:sz w:val="28"/>
          <w:szCs w:val="28"/>
        </w:rPr>
      </w:pPr>
      <w:r w:rsidRPr="00666FCF">
        <w:rPr>
          <w:b/>
          <w:i/>
          <w:color w:val="002060"/>
          <w:sz w:val="28"/>
          <w:szCs w:val="28"/>
        </w:rPr>
        <w:t xml:space="preserve">Plantes aromatiques et </w:t>
      </w:r>
      <w:r w:rsidR="00B44554" w:rsidRPr="00666FCF">
        <w:rPr>
          <w:b/>
          <w:i/>
          <w:color w:val="002060"/>
          <w:sz w:val="28"/>
          <w:szCs w:val="28"/>
        </w:rPr>
        <w:t>médicinales</w:t>
      </w:r>
      <w:r w:rsidR="00B44554">
        <w:rPr>
          <w:b/>
          <w:i/>
          <w:color w:val="002060"/>
          <w:sz w:val="28"/>
          <w:szCs w:val="28"/>
        </w:rPr>
        <w:t xml:space="preserve"> (</w:t>
      </w:r>
      <w:r w:rsidR="00797056">
        <w:rPr>
          <w:b/>
          <w:i/>
          <w:color w:val="002060"/>
          <w:sz w:val="28"/>
          <w:szCs w:val="28"/>
        </w:rPr>
        <w:t>vivaces)</w:t>
      </w:r>
      <w:r w:rsidRPr="00666FCF">
        <w:rPr>
          <w:b/>
          <w:i/>
          <w:color w:val="002060"/>
          <w:sz w:val="28"/>
          <w:szCs w:val="28"/>
        </w:rPr>
        <w:t> :</w:t>
      </w:r>
    </w:p>
    <w:p w:rsidR="00666FCF" w:rsidRPr="00B7147C" w:rsidRDefault="00B7147C" w:rsidP="00666FCF">
      <w:pPr>
        <w:rPr>
          <w:color w:val="002060"/>
          <w:sz w:val="24"/>
          <w:szCs w:val="24"/>
        </w:rPr>
      </w:pPr>
      <w:r w:rsidRPr="00B7147C">
        <w:rPr>
          <w:color w:val="002060"/>
          <w:sz w:val="24"/>
          <w:szCs w:val="24"/>
        </w:rPr>
        <w:t>*</w:t>
      </w:r>
      <w:r w:rsidR="00666FCF" w:rsidRPr="002B2378">
        <w:rPr>
          <w:b/>
          <w:color w:val="002060"/>
          <w:sz w:val="24"/>
          <w:szCs w:val="24"/>
        </w:rPr>
        <w:t>Fenouil</w:t>
      </w:r>
      <w:r w:rsidR="00666FCF" w:rsidRPr="00B7147C">
        <w:rPr>
          <w:color w:val="002060"/>
          <w:sz w:val="24"/>
          <w:szCs w:val="24"/>
        </w:rPr>
        <w:t xml:space="preserve"> « </w:t>
      </w:r>
      <w:proofErr w:type="spellStart"/>
      <w:r w:rsidR="00666FCF" w:rsidRPr="00B7147C">
        <w:rPr>
          <w:color w:val="002060"/>
          <w:sz w:val="24"/>
          <w:szCs w:val="24"/>
        </w:rPr>
        <w:t>smoke</w:t>
      </w:r>
      <w:proofErr w:type="spellEnd"/>
      <w:r w:rsidR="00666FCF" w:rsidRPr="00B7147C">
        <w:rPr>
          <w:color w:val="002060"/>
          <w:sz w:val="24"/>
          <w:szCs w:val="24"/>
        </w:rPr>
        <w:t> »</w:t>
      </w:r>
    </w:p>
    <w:p w:rsidR="00666FCF" w:rsidRPr="00666FCF" w:rsidRDefault="00B7147C" w:rsidP="00666FCF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*</w:t>
      </w:r>
      <w:r w:rsidR="00666FCF" w:rsidRPr="002B2378">
        <w:rPr>
          <w:b/>
          <w:color w:val="002060"/>
          <w:sz w:val="24"/>
          <w:szCs w:val="24"/>
        </w:rPr>
        <w:t>Valériane</w:t>
      </w:r>
      <w:r w:rsidR="00666FCF" w:rsidRPr="00666FCF">
        <w:rPr>
          <w:color w:val="002060"/>
          <w:sz w:val="24"/>
          <w:szCs w:val="24"/>
        </w:rPr>
        <w:t xml:space="preserve"> officinale</w:t>
      </w:r>
    </w:p>
    <w:p w:rsidR="00666FCF" w:rsidRPr="00666FCF" w:rsidRDefault="00B7147C" w:rsidP="00666FCF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*</w:t>
      </w:r>
      <w:r w:rsidR="00666FCF" w:rsidRPr="002B2378">
        <w:rPr>
          <w:b/>
          <w:color w:val="002060"/>
          <w:sz w:val="24"/>
          <w:szCs w:val="24"/>
        </w:rPr>
        <w:t>Marjolaine</w:t>
      </w:r>
      <w:r w:rsidR="00666FCF" w:rsidRPr="00666FCF">
        <w:rPr>
          <w:color w:val="002060"/>
          <w:sz w:val="24"/>
          <w:szCs w:val="24"/>
        </w:rPr>
        <w:t xml:space="preserve"> </w:t>
      </w:r>
      <w:r w:rsidR="008E6FB0">
        <w:rPr>
          <w:color w:val="002060"/>
          <w:sz w:val="24"/>
          <w:szCs w:val="24"/>
        </w:rPr>
        <w:t>vivace</w:t>
      </w:r>
    </w:p>
    <w:p w:rsidR="00666FCF" w:rsidRPr="00666FCF" w:rsidRDefault="00B7147C" w:rsidP="00666FCF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*</w:t>
      </w:r>
      <w:r w:rsidR="00666FCF" w:rsidRPr="002B2378">
        <w:rPr>
          <w:b/>
          <w:color w:val="002060"/>
          <w:sz w:val="24"/>
          <w:szCs w:val="24"/>
        </w:rPr>
        <w:t>Rhubarbe</w:t>
      </w:r>
    </w:p>
    <w:p w:rsidR="00666FCF" w:rsidRDefault="00B7147C" w:rsidP="00666FCF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*</w:t>
      </w:r>
      <w:r w:rsidR="00666FCF" w:rsidRPr="002B2378">
        <w:rPr>
          <w:b/>
          <w:color w:val="002060"/>
          <w:sz w:val="24"/>
          <w:szCs w:val="24"/>
        </w:rPr>
        <w:t>Santoline</w:t>
      </w:r>
      <w:r w:rsidR="00666FCF">
        <w:rPr>
          <w:color w:val="002060"/>
          <w:sz w:val="24"/>
          <w:szCs w:val="24"/>
        </w:rPr>
        <w:t xml:space="preserve"> à feuilles de romarin (odeur d’olive)</w:t>
      </w:r>
    </w:p>
    <w:p w:rsidR="00666FCF" w:rsidRPr="009638A2" w:rsidRDefault="00B7147C" w:rsidP="00666FCF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*</w:t>
      </w:r>
      <w:r w:rsidR="009638A2" w:rsidRPr="002B2378">
        <w:rPr>
          <w:b/>
          <w:color w:val="002060"/>
          <w:sz w:val="24"/>
          <w:szCs w:val="24"/>
        </w:rPr>
        <w:t>Persil japonais</w:t>
      </w:r>
      <w:r w:rsidR="009638A2">
        <w:rPr>
          <w:color w:val="002060"/>
          <w:sz w:val="24"/>
          <w:szCs w:val="24"/>
        </w:rPr>
        <w:t xml:space="preserve"> pourpre </w:t>
      </w:r>
      <w:r w:rsidR="009638A2" w:rsidRPr="002B2378">
        <w:rPr>
          <w:i/>
          <w:color w:val="002060"/>
          <w:sz w:val="24"/>
          <w:szCs w:val="24"/>
        </w:rPr>
        <w:t>(</w:t>
      </w:r>
      <w:r w:rsidR="009638A2" w:rsidRPr="002B2378">
        <w:rPr>
          <w:rStyle w:val="lev"/>
          <w:b w:val="0"/>
          <w:i/>
          <w:color w:val="002060"/>
          <w:sz w:val="24"/>
          <w:szCs w:val="24"/>
        </w:rPr>
        <w:t>MITSUBA</w:t>
      </w:r>
      <w:r w:rsidR="009638A2" w:rsidRPr="002B2378">
        <w:rPr>
          <w:b/>
          <w:i/>
          <w:color w:val="002060"/>
          <w:sz w:val="24"/>
          <w:szCs w:val="24"/>
        </w:rPr>
        <w:t xml:space="preserve">), </w:t>
      </w:r>
      <w:proofErr w:type="spellStart"/>
      <w:r w:rsidR="009638A2" w:rsidRPr="009638A2">
        <w:rPr>
          <w:rStyle w:val="lev"/>
          <w:b w:val="0"/>
          <w:i/>
          <w:iCs/>
          <w:color w:val="002060"/>
          <w:sz w:val="24"/>
          <w:szCs w:val="24"/>
        </w:rPr>
        <w:t>Cryptotaenia</w:t>
      </w:r>
      <w:proofErr w:type="spellEnd"/>
      <w:r w:rsidR="009638A2" w:rsidRPr="009638A2">
        <w:rPr>
          <w:rStyle w:val="lev"/>
          <w:b w:val="0"/>
          <w:i/>
          <w:iCs/>
          <w:color w:val="002060"/>
          <w:sz w:val="24"/>
          <w:szCs w:val="24"/>
        </w:rPr>
        <w:t xml:space="preserve"> </w:t>
      </w:r>
      <w:proofErr w:type="spellStart"/>
      <w:r w:rsidR="009638A2" w:rsidRPr="009638A2">
        <w:rPr>
          <w:rStyle w:val="lev"/>
          <w:b w:val="0"/>
          <w:i/>
          <w:iCs/>
          <w:color w:val="002060"/>
          <w:sz w:val="24"/>
          <w:szCs w:val="24"/>
        </w:rPr>
        <w:t>japonica</w:t>
      </w:r>
      <w:proofErr w:type="spellEnd"/>
      <w:r w:rsidR="009638A2">
        <w:rPr>
          <w:b/>
          <w:color w:val="002060"/>
          <w:sz w:val="24"/>
          <w:szCs w:val="24"/>
        </w:rPr>
        <w:t xml:space="preserve"> </w:t>
      </w:r>
      <w:r w:rsidR="009638A2" w:rsidRPr="009638A2">
        <w:rPr>
          <w:color w:val="002060"/>
          <w:sz w:val="24"/>
          <w:szCs w:val="24"/>
        </w:rPr>
        <w:t>var. pourpre</w:t>
      </w:r>
    </w:p>
    <w:p w:rsidR="00666FCF" w:rsidRDefault="00B7147C" w:rsidP="00666FCF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*</w:t>
      </w:r>
      <w:r w:rsidR="00666FCF" w:rsidRPr="002B2378">
        <w:rPr>
          <w:b/>
          <w:color w:val="002060"/>
          <w:sz w:val="24"/>
          <w:szCs w:val="24"/>
        </w:rPr>
        <w:t>Bétoine</w:t>
      </w:r>
      <w:r w:rsidR="00666FCF">
        <w:rPr>
          <w:color w:val="002060"/>
          <w:sz w:val="24"/>
          <w:szCs w:val="24"/>
        </w:rPr>
        <w:t xml:space="preserve"> officinale</w:t>
      </w:r>
    </w:p>
    <w:p w:rsidR="00666FCF" w:rsidRPr="0086682B" w:rsidRDefault="00B7147C" w:rsidP="00666FCF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*</w:t>
      </w:r>
      <w:r w:rsidR="00666FCF" w:rsidRPr="002B2378">
        <w:rPr>
          <w:b/>
          <w:color w:val="002060"/>
          <w:sz w:val="24"/>
          <w:szCs w:val="24"/>
        </w:rPr>
        <w:t>Reine des prés</w:t>
      </w:r>
    </w:p>
    <w:p w:rsidR="00666FCF" w:rsidRDefault="00B7147C" w:rsidP="00666FCF">
      <w:pPr>
        <w:rPr>
          <w:color w:val="002060"/>
          <w:sz w:val="24"/>
          <w:szCs w:val="24"/>
        </w:rPr>
      </w:pPr>
      <w:r w:rsidRPr="0086682B">
        <w:rPr>
          <w:color w:val="002060"/>
          <w:sz w:val="24"/>
          <w:szCs w:val="24"/>
        </w:rPr>
        <w:t>*</w:t>
      </w:r>
      <w:r w:rsidR="00666FCF" w:rsidRPr="002B2378">
        <w:rPr>
          <w:b/>
          <w:color w:val="002060"/>
          <w:sz w:val="24"/>
          <w:szCs w:val="24"/>
        </w:rPr>
        <w:t>Physalis</w:t>
      </w:r>
      <w:r w:rsidR="00666FCF" w:rsidRPr="0086682B">
        <w:rPr>
          <w:color w:val="002060"/>
          <w:sz w:val="24"/>
          <w:szCs w:val="24"/>
        </w:rPr>
        <w:t xml:space="preserve"> décoratif </w:t>
      </w:r>
      <w:r w:rsidR="0086682B" w:rsidRPr="0086682B">
        <w:rPr>
          <w:color w:val="002060"/>
          <w:sz w:val="24"/>
          <w:szCs w:val="24"/>
        </w:rPr>
        <w:t>(</w:t>
      </w:r>
      <w:r w:rsidR="0086682B" w:rsidRPr="0086682B">
        <w:rPr>
          <w:color w:val="002060"/>
        </w:rPr>
        <w:t>Amour-en-cage)</w:t>
      </w:r>
      <w:proofErr w:type="gramStart"/>
      <w:r w:rsidR="0086682B">
        <w:rPr>
          <w:color w:val="002060"/>
        </w:rPr>
        <w:t>,</w:t>
      </w:r>
      <w:r w:rsidRPr="0086682B">
        <w:rPr>
          <w:color w:val="002060"/>
          <w:sz w:val="24"/>
          <w:szCs w:val="24"/>
        </w:rPr>
        <w:t>et</w:t>
      </w:r>
      <w:proofErr w:type="gramEnd"/>
      <w:r w:rsidRPr="0086682B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>comestible</w:t>
      </w:r>
      <w:r w:rsidR="0086682B">
        <w:rPr>
          <w:color w:val="002060"/>
          <w:sz w:val="24"/>
          <w:szCs w:val="24"/>
        </w:rPr>
        <w:t xml:space="preserve"> à maturité</w:t>
      </w:r>
      <w:r>
        <w:rPr>
          <w:color w:val="002060"/>
          <w:sz w:val="24"/>
          <w:szCs w:val="24"/>
        </w:rPr>
        <w:t xml:space="preserve"> </w:t>
      </w:r>
    </w:p>
    <w:p w:rsidR="00666FCF" w:rsidRDefault="00B7147C" w:rsidP="00666FCF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*</w:t>
      </w:r>
      <w:r w:rsidR="00666FCF" w:rsidRPr="002B2378">
        <w:rPr>
          <w:b/>
          <w:color w:val="002060"/>
          <w:sz w:val="24"/>
          <w:szCs w:val="24"/>
        </w:rPr>
        <w:t>Menthe</w:t>
      </w:r>
      <w:r w:rsidR="00666FCF">
        <w:rPr>
          <w:color w:val="002060"/>
          <w:sz w:val="24"/>
          <w:szCs w:val="24"/>
        </w:rPr>
        <w:t xml:space="preserve"> « réglisse »</w:t>
      </w:r>
    </w:p>
    <w:p w:rsidR="00B7147C" w:rsidRDefault="00B7147C" w:rsidP="00666FCF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*</w:t>
      </w:r>
      <w:r w:rsidRPr="002B2378">
        <w:rPr>
          <w:b/>
          <w:color w:val="002060"/>
          <w:sz w:val="24"/>
          <w:szCs w:val="24"/>
        </w:rPr>
        <w:t>Céleri</w:t>
      </w:r>
      <w:r>
        <w:rPr>
          <w:color w:val="002060"/>
          <w:sz w:val="24"/>
          <w:szCs w:val="24"/>
        </w:rPr>
        <w:t xml:space="preserve"> à couper (perpétuel)</w:t>
      </w:r>
      <w:r w:rsidR="0086682B">
        <w:rPr>
          <w:color w:val="002060"/>
          <w:sz w:val="24"/>
          <w:szCs w:val="24"/>
        </w:rPr>
        <w:t xml:space="preserve">, </w:t>
      </w:r>
      <w:proofErr w:type="spellStart"/>
      <w:r w:rsidR="0086682B" w:rsidRPr="0086682B">
        <w:rPr>
          <w:i/>
          <w:color w:val="002060"/>
          <w:sz w:val="24"/>
          <w:szCs w:val="24"/>
        </w:rPr>
        <w:t>Apium</w:t>
      </w:r>
      <w:proofErr w:type="spellEnd"/>
      <w:r w:rsidR="0086682B" w:rsidRPr="0086682B">
        <w:rPr>
          <w:i/>
          <w:color w:val="002060"/>
          <w:sz w:val="24"/>
          <w:szCs w:val="24"/>
        </w:rPr>
        <w:t xml:space="preserve"> </w:t>
      </w:r>
      <w:proofErr w:type="spellStart"/>
      <w:r w:rsidR="0086682B" w:rsidRPr="0086682B">
        <w:rPr>
          <w:i/>
          <w:color w:val="002060"/>
          <w:sz w:val="24"/>
          <w:szCs w:val="24"/>
        </w:rPr>
        <w:t>graveolens</w:t>
      </w:r>
      <w:proofErr w:type="spellEnd"/>
    </w:p>
    <w:p w:rsidR="00B7147C" w:rsidRDefault="002B2378" w:rsidP="00666FCF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*</w:t>
      </w:r>
      <w:proofErr w:type="gramStart"/>
      <w:r w:rsidRPr="002B2378">
        <w:rPr>
          <w:b/>
          <w:color w:val="002060"/>
          <w:sz w:val="24"/>
          <w:szCs w:val="24"/>
        </w:rPr>
        <w:t>P</w:t>
      </w:r>
      <w:r w:rsidR="00B7147C" w:rsidRPr="002B2378">
        <w:rPr>
          <w:b/>
          <w:color w:val="002060"/>
          <w:sz w:val="24"/>
          <w:szCs w:val="24"/>
        </w:rPr>
        <w:t>imprenelle</w:t>
      </w:r>
      <w:r w:rsidR="00B7147C">
        <w:rPr>
          <w:color w:val="002060"/>
          <w:sz w:val="24"/>
          <w:szCs w:val="24"/>
        </w:rPr>
        <w:t xml:space="preserve"> </w:t>
      </w:r>
      <w:r w:rsidR="0086682B">
        <w:rPr>
          <w:color w:val="002060"/>
          <w:sz w:val="24"/>
          <w:szCs w:val="24"/>
        </w:rPr>
        <w:t>,</w:t>
      </w:r>
      <w:proofErr w:type="gramEnd"/>
      <w:r w:rsidR="0086682B">
        <w:rPr>
          <w:color w:val="002060"/>
          <w:sz w:val="24"/>
          <w:szCs w:val="24"/>
        </w:rPr>
        <w:t xml:space="preserve"> </w:t>
      </w:r>
      <w:proofErr w:type="spellStart"/>
      <w:r w:rsidR="0086682B" w:rsidRPr="0086682B">
        <w:rPr>
          <w:i/>
          <w:color w:val="002060"/>
          <w:sz w:val="24"/>
          <w:szCs w:val="24"/>
        </w:rPr>
        <w:t>Sanguisorba</w:t>
      </w:r>
      <w:proofErr w:type="spellEnd"/>
      <w:r w:rsidR="0086682B" w:rsidRPr="0086682B">
        <w:rPr>
          <w:i/>
          <w:color w:val="002060"/>
          <w:sz w:val="24"/>
          <w:szCs w:val="24"/>
        </w:rPr>
        <w:t xml:space="preserve"> minor</w:t>
      </w:r>
      <w:r w:rsidR="0086682B">
        <w:rPr>
          <w:color w:val="002060"/>
          <w:sz w:val="24"/>
          <w:szCs w:val="24"/>
        </w:rPr>
        <w:t xml:space="preserve"> </w:t>
      </w:r>
      <w:r w:rsidR="00B7147C">
        <w:rPr>
          <w:color w:val="002060"/>
          <w:sz w:val="24"/>
          <w:szCs w:val="24"/>
        </w:rPr>
        <w:t>(crue, gout de concombre)</w:t>
      </w:r>
    </w:p>
    <w:p w:rsidR="00666FCF" w:rsidRPr="0086682B" w:rsidRDefault="00B7147C" w:rsidP="00666FCF">
      <w:pPr>
        <w:rPr>
          <w:i/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*</w:t>
      </w:r>
      <w:r w:rsidR="00666FCF" w:rsidRPr="002B2378">
        <w:rPr>
          <w:b/>
          <w:color w:val="002060"/>
          <w:sz w:val="24"/>
          <w:szCs w:val="24"/>
        </w:rPr>
        <w:t>Verveine</w:t>
      </w:r>
      <w:r w:rsidR="00666FCF">
        <w:rPr>
          <w:color w:val="002060"/>
          <w:sz w:val="24"/>
          <w:szCs w:val="24"/>
        </w:rPr>
        <w:t xml:space="preserve"> citronnelle</w:t>
      </w:r>
      <w:r>
        <w:rPr>
          <w:color w:val="002060"/>
          <w:sz w:val="24"/>
          <w:szCs w:val="24"/>
        </w:rPr>
        <w:t xml:space="preserve"> </w:t>
      </w:r>
      <w:proofErr w:type="spellStart"/>
      <w:r w:rsidR="0086682B" w:rsidRPr="0086682B">
        <w:rPr>
          <w:i/>
          <w:color w:val="002060"/>
        </w:rPr>
        <w:t>Lippia</w:t>
      </w:r>
      <w:proofErr w:type="spellEnd"/>
      <w:r w:rsidR="0086682B" w:rsidRPr="0086682B">
        <w:rPr>
          <w:i/>
          <w:color w:val="002060"/>
        </w:rPr>
        <w:t xml:space="preserve"> </w:t>
      </w:r>
      <w:proofErr w:type="spellStart"/>
      <w:r w:rsidR="0086682B" w:rsidRPr="0086682B">
        <w:rPr>
          <w:i/>
          <w:color w:val="002060"/>
        </w:rPr>
        <w:t>citriodora</w:t>
      </w:r>
      <w:proofErr w:type="spellEnd"/>
      <w:r w:rsidR="0086682B" w:rsidRPr="0086682B">
        <w:rPr>
          <w:i/>
          <w:color w:val="002060"/>
        </w:rPr>
        <w:t>,</w:t>
      </w:r>
    </w:p>
    <w:p w:rsidR="00B7147C" w:rsidRDefault="0086682B" w:rsidP="00666FCF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*</w:t>
      </w:r>
      <w:r w:rsidRPr="002B2378">
        <w:rPr>
          <w:b/>
          <w:color w:val="002060"/>
          <w:sz w:val="24"/>
          <w:szCs w:val="24"/>
        </w:rPr>
        <w:t>So</w:t>
      </w:r>
      <w:r w:rsidR="002B2378" w:rsidRPr="002B2378">
        <w:rPr>
          <w:b/>
          <w:color w:val="002060"/>
          <w:sz w:val="24"/>
          <w:szCs w:val="24"/>
        </w:rPr>
        <w:t>uchet</w:t>
      </w:r>
      <w:r w:rsidR="002B2378">
        <w:rPr>
          <w:color w:val="002060"/>
          <w:sz w:val="24"/>
          <w:szCs w:val="24"/>
        </w:rPr>
        <w:t xml:space="preserve"> tubéreux </w:t>
      </w:r>
      <w:proofErr w:type="spellStart"/>
      <w:r w:rsidR="002B2378" w:rsidRPr="002B2378">
        <w:rPr>
          <w:rStyle w:val="xbe"/>
          <w:i/>
          <w:color w:val="002060"/>
        </w:rPr>
        <w:t>Cyperus</w:t>
      </w:r>
      <w:proofErr w:type="spellEnd"/>
      <w:r w:rsidR="002B2378" w:rsidRPr="002B2378">
        <w:rPr>
          <w:rStyle w:val="xbe"/>
          <w:i/>
          <w:color w:val="002060"/>
        </w:rPr>
        <w:t xml:space="preserve"> </w:t>
      </w:r>
      <w:proofErr w:type="spellStart"/>
      <w:r w:rsidR="002B2378" w:rsidRPr="002B2378">
        <w:rPr>
          <w:rStyle w:val="xbe"/>
          <w:i/>
          <w:color w:val="002060"/>
        </w:rPr>
        <w:t>esculentus</w:t>
      </w:r>
      <w:proofErr w:type="spellEnd"/>
      <w:r w:rsidR="002B2378" w:rsidRPr="002B2378">
        <w:rPr>
          <w:i/>
          <w:color w:val="002060"/>
          <w:sz w:val="24"/>
          <w:szCs w:val="24"/>
        </w:rPr>
        <w:t xml:space="preserve"> </w:t>
      </w:r>
      <w:r w:rsidR="002B2378">
        <w:rPr>
          <w:color w:val="002060"/>
          <w:sz w:val="24"/>
          <w:szCs w:val="24"/>
        </w:rPr>
        <w:t>(fabrication de</w:t>
      </w:r>
      <w:r w:rsidRPr="0086682B">
        <w:rPr>
          <w:color w:val="002060"/>
        </w:rPr>
        <w:t> </w:t>
      </w:r>
      <w:r w:rsidR="002B2378">
        <w:rPr>
          <w:color w:val="002060"/>
        </w:rPr>
        <w:t>« </w:t>
      </w:r>
      <w:proofErr w:type="spellStart"/>
      <w:r w:rsidRPr="0086682B">
        <w:rPr>
          <w:i/>
          <w:iCs/>
          <w:color w:val="002060"/>
        </w:rPr>
        <w:t>horchata</w:t>
      </w:r>
      <w:proofErr w:type="spellEnd"/>
      <w:r w:rsidRPr="0086682B">
        <w:rPr>
          <w:i/>
          <w:iCs/>
          <w:color w:val="002060"/>
        </w:rPr>
        <w:t xml:space="preserve"> de </w:t>
      </w:r>
      <w:proofErr w:type="spellStart"/>
      <w:r w:rsidRPr="002B2378">
        <w:rPr>
          <w:b/>
          <w:i/>
          <w:iCs/>
          <w:color w:val="002060"/>
        </w:rPr>
        <w:t>chufa</w:t>
      </w:r>
      <w:proofErr w:type="spellEnd"/>
      <w:r w:rsidR="002B2378">
        <w:rPr>
          <w:i/>
          <w:iCs/>
          <w:color w:val="002060"/>
        </w:rPr>
        <w:t xml:space="preserve"> » </w:t>
      </w:r>
      <w:r w:rsidRPr="0086682B">
        <w:rPr>
          <w:i/>
          <w:iCs/>
          <w:color w:val="002060"/>
        </w:rPr>
        <w:t>=</w:t>
      </w:r>
      <w:r w:rsidR="002B2378">
        <w:rPr>
          <w:i/>
          <w:iCs/>
          <w:color w:val="002060"/>
        </w:rPr>
        <w:t xml:space="preserve"> </w:t>
      </w:r>
      <w:r w:rsidRPr="0086682B">
        <w:rPr>
          <w:color w:val="002060"/>
        </w:rPr>
        <w:t xml:space="preserve">lait de </w:t>
      </w:r>
      <w:proofErr w:type="gramStart"/>
      <w:r w:rsidRPr="0086682B">
        <w:rPr>
          <w:color w:val="002060"/>
        </w:rPr>
        <w:t xml:space="preserve">souchet </w:t>
      </w:r>
      <w:r w:rsidR="002B2378">
        <w:rPr>
          <w:color w:val="002060"/>
        </w:rPr>
        <w:t>,</w:t>
      </w:r>
      <w:proofErr w:type="gramEnd"/>
      <w:r w:rsidR="002B2378">
        <w:rPr>
          <w:color w:val="002060"/>
        </w:rPr>
        <w:t xml:space="preserve"> </w:t>
      </w:r>
      <w:r w:rsidR="00B7147C" w:rsidRPr="0086682B">
        <w:rPr>
          <w:color w:val="002060"/>
          <w:sz w:val="24"/>
          <w:szCs w:val="24"/>
        </w:rPr>
        <w:t>à partir de ses bulbilles)</w:t>
      </w:r>
      <w:r w:rsidRPr="0086682B">
        <w:rPr>
          <w:color w:val="002060"/>
        </w:rPr>
        <w:t xml:space="preserve"> </w:t>
      </w:r>
    </w:p>
    <w:p w:rsidR="00666FCF" w:rsidRPr="00B7147C" w:rsidRDefault="00B7147C" w:rsidP="00666FCF">
      <w:pPr>
        <w:rPr>
          <w:i/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*</w:t>
      </w:r>
      <w:r w:rsidR="00666FCF" w:rsidRPr="002B2378">
        <w:rPr>
          <w:b/>
          <w:color w:val="002060"/>
          <w:sz w:val="24"/>
          <w:szCs w:val="24"/>
        </w:rPr>
        <w:t xml:space="preserve">Pastel </w:t>
      </w:r>
      <w:r w:rsidR="00666FCF" w:rsidRPr="002B2378">
        <w:rPr>
          <w:b/>
          <w:i/>
          <w:color w:val="002060"/>
          <w:sz w:val="24"/>
          <w:szCs w:val="24"/>
        </w:rPr>
        <w:t>tinctorial</w:t>
      </w:r>
    </w:p>
    <w:p w:rsidR="00666FCF" w:rsidRDefault="00B7147C" w:rsidP="00666FCF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*</w:t>
      </w:r>
      <w:r w:rsidR="00666FCF" w:rsidRPr="002B2378">
        <w:rPr>
          <w:b/>
          <w:color w:val="002060"/>
          <w:sz w:val="24"/>
          <w:szCs w:val="24"/>
        </w:rPr>
        <w:t xml:space="preserve">Rue </w:t>
      </w:r>
      <w:r w:rsidR="0086682B">
        <w:rPr>
          <w:color w:val="002060"/>
          <w:sz w:val="24"/>
          <w:szCs w:val="24"/>
        </w:rPr>
        <w:t>fétide</w:t>
      </w:r>
      <w:r w:rsidR="00666FCF">
        <w:rPr>
          <w:color w:val="002060"/>
          <w:sz w:val="24"/>
          <w:szCs w:val="24"/>
        </w:rPr>
        <w:t xml:space="preserve"> (toxique)</w:t>
      </w:r>
    </w:p>
    <w:p w:rsidR="00DE70AC" w:rsidRDefault="00DE70AC" w:rsidP="00666FCF">
      <w:pPr>
        <w:rPr>
          <w:color w:val="002060"/>
          <w:sz w:val="24"/>
          <w:szCs w:val="24"/>
        </w:rPr>
      </w:pPr>
    </w:p>
    <w:p w:rsidR="00B7147C" w:rsidRPr="00B7147C" w:rsidRDefault="00B7147C" w:rsidP="00666FCF">
      <w:pPr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>Arbustes aromatiques ou à fruits :</w:t>
      </w:r>
    </w:p>
    <w:p w:rsidR="00B7147C" w:rsidRDefault="00B7147C" w:rsidP="00B7147C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*</w:t>
      </w:r>
      <w:r w:rsidRPr="002B2378">
        <w:rPr>
          <w:b/>
          <w:color w:val="002060"/>
          <w:sz w:val="24"/>
          <w:szCs w:val="24"/>
        </w:rPr>
        <w:t xml:space="preserve">Goji </w:t>
      </w:r>
      <w:r>
        <w:rPr>
          <w:color w:val="002060"/>
          <w:sz w:val="24"/>
          <w:szCs w:val="24"/>
        </w:rPr>
        <w:t>(</w:t>
      </w:r>
      <w:proofErr w:type="spellStart"/>
      <w:r w:rsidRPr="002B2378">
        <w:rPr>
          <w:i/>
          <w:color w:val="002060"/>
          <w:sz w:val="24"/>
          <w:szCs w:val="24"/>
        </w:rPr>
        <w:t>Lycium</w:t>
      </w:r>
      <w:proofErr w:type="spellEnd"/>
      <w:r w:rsidRPr="002B2378">
        <w:rPr>
          <w:i/>
          <w:color w:val="002060"/>
          <w:sz w:val="24"/>
          <w:szCs w:val="24"/>
        </w:rPr>
        <w:t xml:space="preserve"> </w:t>
      </w:r>
      <w:proofErr w:type="spellStart"/>
      <w:r w:rsidRPr="002B2378">
        <w:rPr>
          <w:i/>
          <w:color w:val="002060"/>
          <w:sz w:val="24"/>
          <w:szCs w:val="24"/>
        </w:rPr>
        <w:t>barbarum</w:t>
      </w:r>
      <w:proofErr w:type="spellEnd"/>
      <w:r>
        <w:rPr>
          <w:color w:val="002060"/>
          <w:sz w:val="24"/>
          <w:szCs w:val="24"/>
        </w:rPr>
        <w:t> : buisson, soleil)</w:t>
      </w:r>
    </w:p>
    <w:p w:rsidR="00666FCF" w:rsidRDefault="00B7147C" w:rsidP="00666FCF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*</w:t>
      </w:r>
      <w:proofErr w:type="spellStart"/>
      <w:r w:rsidR="00666FCF" w:rsidRPr="002B2378">
        <w:rPr>
          <w:b/>
          <w:color w:val="002060"/>
          <w:sz w:val="24"/>
          <w:szCs w:val="24"/>
        </w:rPr>
        <w:t>Feijoa</w:t>
      </w:r>
      <w:proofErr w:type="spellEnd"/>
      <w:r w:rsidRPr="002B2378">
        <w:rPr>
          <w:b/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>(arbuste buissonnant ; fruits comestibles /fleurs très décoratives)</w:t>
      </w:r>
    </w:p>
    <w:p w:rsidR="00666FCF" w:rsidRDefault="00B7147C" w:rsidP="00666FCF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*</w:t>
      </w:r>
      <w:r w:rsidR="00666FCF">
        <w:rPr>
          <w:color w:val="002060"/>
          <w:sz w:val="24"/>
          <w:szCs w:val="24"/>
        </w:rPr>
        <w:t xml:space="preserve">Rubus </w:t>
      </w:r>
      <w:proofErr w:type="spellStart"/>
      <w:r w:rsidR="00666FCF">
        <w:rPr>
          <w:color w:val="002060"/>
          <w:sz w:val="24"/>
          <w:szCs w:val="24"/>
        </w:rPr>
        <w:t>sp</w:t>
      </w:r>
      <w:proofErr w:type="spellEnd"/>
      <w:r w:rsidR="00666FCF">
        <w:rPr>
          <w:color w:val="002060"/>
          <w:sz w:val="24"/>
          <w:szCs w:val="24"/>
        </w:rPr>
        <w:t>. (</w:t>
      </w:r>
      <w:proofErr w:type="gramStart"/>
      <w:r>
        <w:rPr>
          <w:color w:val="002060"/>
          <w:sz w:val="24"/>
          <w:szCs w:val="24"/>
        </w:rPr>
        <w:t>à</w:t>
      </w:r>
      <w:proofErr w:type="gramEnd"/>
      <w:r>
        <w:rPr>
          <w:color w:val="002060"/>
          <w:sz w:val="24"/>
          <w:szCs w:val="24"/>
        </w:rPr>
        <w:t xml:space="preserve"> palisser, </w:t>
      </w:r>
      <w:r w:rsidRPr="002B2378">
        <w:rPr>
          <w:b/>
          <w:color w:val="002060"/>
          <w:sz w:val="24"/>
          <w:szCs w:val="24"/>
        </w:rPr>
        <w:t>Ronce</w:t>
      </w:r>
      <w:r w:rsidR="00666FCF" w:rsidRPr="002B2378">
        <w:rPr>
          <w:b/>
          <w:color w:val="002060"/>
          <w:sz w:val="24"/>
          <w:szCs w:val="24"/>
        </w:rPr>
        <w:t xml:space="preserve"> sans épines</w:t>
      </w:r>
      <w:r w:rsidR="00666FCF">
        <w:rPr>
          <w:color w:val="002060"/>
          <w:sz w:val="24"/>
          <w:szCs w:val="24"/>
        </w:rPr>
        <w:t>/</w:t>
      </w:r>
      <w:r w:rsidR="00666FCF" w:rsidRPr="002B2378">
        <w:rPr>
          <w:b/>
          <w:color w:val="002060"/>
          <w:sz w:val="24"/>
          <w:szCs w:val="24"/>
        </w:rPr>
        <w:t>mûres</w:t>
      </w:r>
      <w:r w:rsidR="00666FCF">
        <w:rPr>
          <w:color w:val="002060"/>
          <w:sz w:val="24"/>
          <w:szCs w:val="24"/>
        </w:rPr>
        <w:t xml:space="preserve"> cultivées)</w:t>
      </w:r>
    </w:p>
    <w:p w:rsidR="00666FCF" w:rsidRDefault="00B7147C" w:rsidP="00666FCF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*</w:t>
      </w:r>
      <w:r w:rsidR="00666FCF" w:rsidRPr="002B2378">
        <w:rPr>
          <w:b/>
          <w:color w:val="002060"/>
          <w:sz w:val="24"/>
          <w:szCs w:val="24"/>
        </w:rPr>
        <w:t>Framboisier</w:t>
      </w:r>
      <w:r w:rsidR="00666FCF">
        <w:rPr>
          <w:color w:val="002060"/>
          <w:sz w:val="24"/>
          <w:szCs w:val="24"/>
        </w:rPr>
        <w:t xml:space="preserve"> remontant rouge</w:t>
      </w:r>
    </w:p>
    <w:p w:rsidR="00A95DC9" w:rsidRDefault="00B7147C" w:rsidP="00666FCF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*</w:t>
      </w:r>
      <w:r w:rsidR="00A95DC9" w:rsidRPr="002B2378">
        <w:rPr>
          <w:b/>
          <w:color w:val="002060"/>
          <w:sz w:val="24"/>
          <w:szCs w:val="24"/>
        </w:rPr>
        <w:t>Myrte</w:t>
      </w:r>
      <w:r w:rsidR="00A95DC9">
        <w:rPr>
          <w:color w:val="002060"/>
          <w:sz w:val="24"/>
          <w:szCs w:val="24"/>
        </w:rPr>
        <w:t xml:space="preserve"> officinal</w:t>
      </w:r>
      <w:r>
        <w:rPr>
          <w:color w:val="002060"/>
          <w:sz w:val="24"/>
          <w:szCs w:val="24"/>
        </w:rPr>
        <w:t xml:space="preserve"> (fleurs et feuillage aromatiques, cf. liqueur de myrte corse)</w:t>
      </w:r>
    </w:p>
    <w:p w:rsidR="00666FCF" w:rsidRDefault="00B7147C" w:rsidP="00666FCF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lastRenderedPageBreak/>
        <w:t>*</w:t>
      </w:r>
      <w:r w:rsidR="00666FCF" w:rsidRPr="002B2378">
        <w:rPr>
          <w:b/>
          <w:color w:val="002060"/>
          <w:sz w:val="24"/>
          <w:szCs w:val="24"/>
        </w:rPr>
        <w:t>Amélanchie</w:t>
      </w:r>
      <w:r w:rsidR="00666FCF">
        <w:rPr>
          <w:color w:val="002060"/>
          <w:sz w:val="24"/>
          <w:szCs w:val="24"/>
        </w:rPr>
        <w:t>r du Canada</w:t>
      </w:r>
      <w:r>
        <w:rPr>
          <w:color w:val="002060"/>
          <w:sz w:val="24"/>
          <w:szCs w:val="24"/>
        </w:rPr>
        <w:t xml:space="preserve"> (petit arbre, les amélanches ont un gout proche des myrtilles, fleurs et feuillage automnal décoratifs)</w:t>
      </w:r>
    </w:p>
    <w:p w:rsidR="00A95DC9" w:rsidRDefault="00A95DC9" w:rsidP="00666FCF">
      <w:pPr>
        <w:rPr>
          <w:color w:val="002060"/>
          <w:sz w:val="24"/>
          <w:szCs w:val="24"/>
        </w:rPr>
      </w:pPr>
    </w:p>
    <w:p w:rsidR="00A95DC9" w:rsidRDefault="00797056" w:rsidP="00666FCF">
      <w:pPr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>Vivaces à f</w:t>
      </w:r>
      <w:r w:rsidR="00A95DC9">
        <w:rPr>
          <w:b/>
          <w:i/>
          <w:color w:val="002060"/>
          <w:sz w:val="28"/>
          <w:szCs w:val="28"/>
        </w:rPr>
        <w:t>leurs Bleues :</w:t>
      </w:r>
    </w:p>
    <w:p w:rsidR="00A95DC9" w:rsidRDefault="00B7147C" w:rsidP="00666FCF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*</w:t>
      </w:r>
      <w:proofErr w:type="spellStart"/>
      <w:r w:rsidR="008A106C" w:rsidRPr="001145A8">
        <w:rPr>
          <w:i/>
          <w:color w:val="002060"/>
          <w:sz w:val="24"/>
          <w:szCs w:val="24"/>
        </w:rPr>
        <w:t>Teucrium</w:t>
      </w:r>
      <w:proofErr w:type="spellEnd"/>
      <w:r w:rsidR="008A106C" w:rsidRPr="001145A8">
        <w:rPr>
          <w:i/>
          <w:color w:val="002060"/>
          <w:sz w:val="24"/>
          <w:szCs w:val="24"/>
        </w:rPr>
        <w:t xml:space="preserve"> </w:t>
      </w:r>
      <w:proofErr w:type="spellStart"/>
      <w:r w:rsidR="008A106C" w:rsidRPr="001145A8">
        <w:rPr>
          <w:i/>
          <w:color w:val="002060"/>
          <w:sz w:val="24"/>
          <w:szCs w:val="24"/>
        </w:rPr>
        <w:t>fruticans</w:t>
      </w:r>
      <w:proofErr w:type="spellEnd"/>
      <w:r w:rsidR="008A106C" w:rsidRPr="001145A8">
        <w:rPr>
          <w:color w:val="002060"/>
          <w:sz w:val="24"/>
          <w:szCs w:val="24"/>
        </w:rPr>
        <w:t xml:space="preserve"> </w:t>
      </w:r>
      <w:r w:rsidR="00A95DC9">
        <w:rPr>
          <w:color w:val="002060"/>
          <w:sz w:val="24"/>
          <w:szCs w:val="24"/>
        </w:rPr>
        <w:t>(</w:t>
      </w:r>
      <w:r w:rsidR="002B2378">
        <w:rPr>
          <w:b/>
          <w:color w:val="002060"/>
          <w:sz w:val="24"/>
          <w:szCs w:val="24"/>
        </w:rPr>
        <w:t>G</w:t>
      </w:r>
      <w:r w:rsidR="00A95DC9" w:rsidRPr="001145A8">
        <w:rPr>
          <w:b/>
          <w:color w:val="002060"/>
          <w:sz w:val="24"/>
          <w:szCs w:val="24"/>
        </w:rPr>
        <w:t>ermandrée argentée</w:t>
      </w:r>
      <w:r w:rsidR="002B2378">
        <w:rPr>
          <w:color w:val="002060"/>
          <w:sz w:val="24"/>
          <w:szCs w:val="24"/>
        </w:rPr>
        <w:t xml:space="preserve"> sous-</w:t>
      </w:r>
      <w:r w:rsidR="008A106C">
        <w:rPr>
          <w:color w:val="002060"/>
          <w:sz w:val="24"/>
          <w:szCs w:val="24"/>
        </w:rPr>
        <w:t>arbustive</w:t>
      </w:r>
      <w:r w:rsidR="00A95DC9">
        <w:rPr>
          <w:color w:val="002060"/>
          <w:sz w:val="24"/>
          <w:szCs w:val="24"/>
        </w:rPr>
        <w:t>, sols secs, soleil)</w:t>
      </w:r>
    </w:p>
    <w:p w:rsidR="00A95DC9" w:rsidRDefault="00B7147C" w:rsidP="00666FCF">
      <w:pPr>
        <w:rPr>
          <w:color w:val="002060"/>
          <w:sz w:val="24"/>
          <w:szCs w:val="24"/>
        </w:rPr>
      </w:pPr>
      <w:r w:rsidRPr="001145A8">
        <w:rPr>
          <w:b/>
          <w:color w:val="002060"/>
          <w:sz w:val="24"/>
          <w:szCs w:val="24"/>
        </w:rPr>
        <w:t>*</w:t>
      </w:r>
      <w:r w:rsidR="00A95DC9" w:rsidRPr="001145A8">
        <w:rPr>
          <w:b/>
          <w:color w:val="002060"/>
          <w:sz w:val="24"/>
          <w:szCs w:val="24"/>
        </w:rPr>
        <w:t>Mauve</w:t>
      </w:r>
      <w:r w:rsidR="00A95DC9">
        <w:rPr>
          <w:color w:val="002060"/>
          <w:sz w:val="24"/>
          <w:szCs w:val="24"/>
        </w:rPr>
        <w:t xml:space="preserve"> sylvestre « marine », très bleue, sols frais</w:t>
      </w:r>
    </w:p>
    <w:p w:rsidR="00A95DC9" w:rsidRDefault="00B7147C" w:rsidP="00666FCF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*</w:t>
      </w:r>
      <w:proofErr w:type="spellStart"/>
      <w:r w:rsidR="00A95DC9" w:rsidRPr="001145A8">
        <w:rPr>
          <w:b/>
          <w:color w:val="002060"/>
          <w:sz w:val="24"/>
          <w:szCs w:val="24"/>
        </w:rPr>
        <w:t>Perovskia</w:t>
      </w:r>
      <w:proofErr w:type="spellEnd"/>
      <w:r w:rsidR="00A95DC9" w:rsidRPr="001145A8">
        <w:rPr>
          <w:b/>
          <w:color w:val="002060"/>
          <w:sz w:val="24"/>
          <w:szCs w:val="24"/>
        </w:rPr>
        <w:t xml:space="preserve"> </w:t>
      </w:r>
      <w:proofErr w:type="spellStart"/>
      <w:r w:rsidR="00A95DC9" w:rsidRPr="001145A8">
        <w:rPr>
          <w:b/>
          <w:color w:val="002060"/>
          <w:sz w:val="24"/>
          <w:szCs w:val="24"/>
        </w:rPr>
        <w:t>sp</w:t>
      </w:r>
      <w:proofErr w:type="spellEnd"/>
      <w:r w:rsidR="00A95DC9" w:rsidRPr="001145A8">
        <w:rPr>
          <w:b/>
          <w:color w:val="002060"/>
          <w:sz w:val="24"/>
          <w:szCs w:val="24"/>
        </w:rPr>
        <w:t>.</w:t>
      </w:r>
      <w:r w:rsidR="00A95DC9">
        <w:rPr>
          <w:color w:val="002060"/>
          <w:sz w:val="24"/>
          <w:szCs w:val="24"/>
        </w:rPr>
        <w:t xml:space="preserve"> (</w:t>
      </w:r>
      <w:proofErr w:type="gramStart"/>
      <w:r w:rsidR="00A95DC9">
        <w:rPr>
          <w:color w:val="002060"/>
          <w:sz w:val="24"/>
          <w:szCs w:val="24"/>
        </w:rPr>
        <w:t>touffes</w:t>
      </w:r>
      <w:proofErr w:type="gramEnd"/>
      <w:r w:rsidR="00A95DC9">
        <w:rPr>
          <w:color w:val="002060"/>
          <w:sz w:val="24"/>
          <w:szCs w:val="24"/>
        </w:rPr>
        <w:t xml:space="preserve"> argentées,  grappes de fleurs bleues</w:t>
      </w:r>
      <w:r w:rsidR="008A106C">
        <w:rPr>
          <w:color w:val="002060"/>
          <w:sz w:val="24"/>
          <w:szCs w:val="24"/>
        </w:rPr>
        <w:t xml:space="preserve"> érigées</w:t>
      </w:r>
      <w:r w:rsidR="00A95DC9">
        <w:rPr>
          <w:color w:val="002060"/>
          <w:sz w:val="24"/>
          <w:szCs w:val="24"/>
        </w:rPr>
        <w:t>, sols secs, soleil)</w:t>
      </w:r>
    </w:p>
    <w:p w:rsidR="001145A8" w:rsidRPr="001145A8" w:rsidRDefault="00B7147C" w:rsidP="001145A8">
      <w:pPr>
        <w:pStyle w:val="Titre1"/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lang w:eastAsia="fr-FR"/>
        </w:rPr>
      </w:pPr>
      <w:r w:rsidRPr="001145A8">
        <w:rPr>
          <w:b w:val="0"/>
          <w:color w:val="002060"/>
          <w:sz w:val="24"/>
          <w:szCs w:val="24"/>
        </w:rPr>
        <w:t>*</w:t>
      </w:r>
      <w:proofErr w:type="spellStart"/>
      <w:r w:rsidR="00A95DC9" w:rsidRPr="002B2378">
        <w:rPr>
          <w:i/>
          <w:color w:val="002060"/>
          <w:sz w:val="24"/>
          <w:szCs w:val="24"/>
        </w:rPr>
        <w:t>Ceratostigma</w:t>
      </w:r>
      <w:proofErr w:type="spellEnd"/>
      <w:r w:rsidR="00A95DC9" w:rsidRPr="001145A8">
        <w:rPr>
          <w:b w:val="0"/>
          <w:i/>
          <w:color w:val="002060"/>
          <w:sz w:val="24"/>
          <w:szCs w:val="24"/>
        </w:rPr>
        <w:t xml:space="preserve"> </w:t>
      </w:r>
      <w:proofErr w:type="spellStart"/>
      <w:r w:rsidR="001145A8" w:rsidRPr="001145A8">
        <w:rPr>
          <w:rStyle w:val="ti14"/>
          <w:b w:val="0"/>
          <w:i/>
          <w:iCs/>
          <w:color w:val="002060"/>
          <w:sz w:val="24"/>
          <w:szCs w:val="24"/>
        </w:rPr>
        <w:t>plumbaginoïdes</w:t>
      </w:r>
      <w:proofErr w:type="spellEnd"/>
      <w:r w:rsidR="00A95DC9" w:rsidRPr="001145A8">
        <w:rPr>
          <w:color w:val="002060"/>
          <w:sz w:val="24"/>
          <w:szCs w:val="24"/>
        </w:rPr>
        <w:t xml:space="preserve"> </w:t>
      </w:r>
      <w:r w:rsidR="002B2378">
        <w:rPr>
          <w:rFonts w:asciiTheme="minorHAnsi" w:hAnsiTheme="minorHAnsi"/>
          <w:b w:val="0"/>
          <w:color w:val="002060"/>
          <w:sz w:val="24"/>
          <w:szCs w:val="24"/>
        </w:rPr>
        <w:t>(fleurs bleu-</w:t>
      </w:r>
      <w:r w:rsidR="00A95DC9" w:rsidRPr="001145A8">
        <w:rPr>
          <w:rFonts w:asciiTheme="minorHAnsi" w:hAnsiTheme="minorHAnsi"/>
          <w:b w:val="0"/>
          <w:color w:val="002060"/>
          <w:sz w:val="24"/>
          <w:szCs w:val="24"/>
        </w:rPr>
        <w:t xml:space="preserve"> marine, couvre-sol)</w:t>
      </w:r>
      <w:r w:rsidR="001145A8" w:rsidRPr="001145A8"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lang w:eastAsia="fr-FR"/>
        </w:rPr>
        <w:t xml:space="preserve"> </w:t>
      </w:r>
    </w:p>
    <w:p w:rsidR="00A95DC9" w:rsidRDefault="00A95DC9" w:rsidP="00666FCF">
      <w:pPr>
        <w:rPr>
          <w:color w:val="002060"/>
          <w:sz w:val="24"/>
          <w:szCs w:val="24"/>
        </w:rPr>
      </w:pPr>
    </w:p>
    <w:p w:rsidR="00A95DC9" w:rsidRDefault="00B7147C" w:rsidP="00666FCF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*</w:t>
      </w:r>
      <w:proofErr w:type="spellStart"/>
      <w:r w:rsidR="00A95DC9" w:rsidRPr="001145A8">
        <w:rPr>
          <w:i/>
          <w:color w:val="002060"/>
          <w:sz w:val="24"/>
          <w:szCs w:val="24"/>
        </w:rPr>
        <w:t>Polémonium</w:t>
      </w:r>
      <w:proofErr w:type="spellEnd"/>
      <w:r w:rsidR="00A95DC9" w:rsidRPr="001145A8">
        <w:rPr>
          <w:i/>
          <w:color w:val="002060"/>
          <w:sz w:val="24"/>
          <w:szCs w:val="24"/>
        </w:rPr>
        <w:t xml:space="preserve"> </w:t>
      </w:r>
      <w:r w:rsidR="001145A8" w:rsidRPr="001145A8">
        <w:rPr>
          <w:i/>
          <w:color w:val="002060"/>
          <w:sz w:val="24"/>
          <w:szCs w:val="24"/>
        </w:rPr>
        <w:t>caeruleum</w:t>
      </w:r>
      <w:r w:rsidR="00A95DC9">
        <w:rPr>
          <w:color w:val="002060"/>
          <w:sz w:val="24"/>
          <w:szCs w:val="24"/>
        </w:rPr>
        <w:t xml:space="preserve"> (feuillage pourpre au soleil, fleurs bleu foncé)</w:t>
      </w:r>
      <w:r w:rsidR="001145A8">
        <w:rPr>
          <w:color w:val="002060"/>
          <w:sz w:val="24"/>
          <w:szCs w:val="24"/>
        </w:rPr>
        <w:t xml:space="preserve">, </w:t>
      </w:r>
      <w:r w:rsidR="002B2378">
        <w:rPr>
          <w:b/>
          <w:color w:val="002060"/>
          <w:sz w:val="24"/>
          <w:szCs w:val="24"/>
        </w:rPr>
        <w:t>« V</w:t>
      </w:r>
      <w:r w:rsidR="001145A8" w:rsidRPr="001145A8">
        <w:rPr>
          <w:b/>
          <w:color w:val="002060"/>
          <w:sz w:val="24"/>
          <w:szCs w:val="24"/>
        </w:rPr>
        <w:t>alériane grecque »</w:t>
      </w:r>
    </w:p>
    <w:p w:rsidR="00A95DC9" w:rsidRDefault="00B7147C" w:rsidP="00666FCF">
      <w:pPr>
        <w:rPr>
          <w:color w:val="002060"/>
          <w:sz w:val="24"/>
          <w:szCs w:val="24"/>
        </w:rPr>
      </w:pPr>
      <w:r w:rsidRPr="001145A8">
        <w:rPr>
          <w:b/>
          <w:color w:val="002060"/>
          <w:sz w:val="24"/>
          <w:szCs w:val="24"/>
        </w:rPr>
        <w:t>*</w:t>
      </w:r>
      <w:r w:rsidR="00A95DC9" w:rsidRPr="001145A8">
        <w:rPr>
          <w:b/>
          <w:color w:val="002060"/>
          <w:sz w:val="24"/>
          <w:szCs w:val="24"/>
        </w:rPr>
        <w:t>Aster</w:t>
      </w:r>
      <w:r w:rsidR="00A95DC9">
        <w:rPr>
          <w:color w:val="002060"/>
          <w:sz w:val="24"/>
          <w:szCs w:val="24"/>
        </w:rPr>
        <w:t xml:space="preserve"> bleu nain (tapissant)</w:t>
      </w:r>
    </w:p>
    <w:p w:rsidR="00A95DC9" w:rsidRDefault="00B7147C" w:rsidP="00666FCF">
      <w:pPr>
        <w:rPr>
          <w:color w:val="002060"/>
          <w:sz w:val="24"/>
          <w:szCs w:val="24"/>
        </w:rPr>
      </w:pPr>
      <w:r w:rsidRPr="001145A8">
        <w:rPr>
          <w:b/>
          <w:color w:val="002060"/>
          <w:sz w:val="24"/>
          <w:szCs w:val="24"/>
        </w:rPr>
        <w:t>*</w:t>
      </w:r>
      <w:r w:rsidR="00A95DC9" w:rsidRPr="001145A8">
        <w:rPr>
          <w:b/>
          <w:color w:val="002060"/>
          <w:sz w:val="24"/>
          <w:szCs w:val="24"/>
        </w:rPr>
        <w:t>Bugle</w:t>
      </w:r>
      <w:r w:rsidR="00A95DC9">
        <w:rPr>
          <w:color w:val="002060"/>
          <w:sz w:val="24"/>
          <w:szCs w:val="24"/>
        </w:rPr>
        <w:t xml:space="preserve"> rampant (couvre-sol à feuillage pourpre-fleurs bleu foncé///feuillage panaché- fleurs roses)</w:t>
      </w:r>
    </w:p>
    <w:p w:rsidR="00A95DC9" w:rsidRDefault="00B7147C" w:rsidP="00666FCF">
      <w:pPr>
        <w:rPr>
          <w:color w:val="002060"/>
          <w:sz w:val="24"/>
          <w:szCs w:val="24"/>
        </w:rPr>
      </w:pPr>
      <w:r w:rsidRPr="001145A8">
        <w:rPr>
          <w:b/>
          <w:i/>
          <w:color w:val="002060"/>
          <w:sz w:val="24"/>
          <w:szCs w:val="24"/>
        </w:rPr>
        <w:t>*</w:t>
      </w:r>
      <w:proofErr w:type="spellStart"/>
      <w:r w:rsidR="00A95DC9" w:rsidRPr="001145A8">
        <w:rPr>
          <w:b/>
          <w:i/>
          <w:color w:val="002060"/>
          <w:sz w:val="24"/>
          <w:szCs w:val="24"/>
        </w:rPr>
        <w:t>Amsonia</w:t>
      </w:r>
      <w:proofErr w:type="spellEnd"/>
      <w:r w:rsidR="00A95DC9">
        <w:rPr>
          <w:color w:val="002060"/>
          <w:sz w:val="24"/>
          <w:szCs w:val="24"/>
        </w:rPr>
        <w:t xml:space="preserve"> </w:t>
      </w:r>
      <w:proofErr w:type="spellStart"/>
      <w:r w:rsidR="00A95DC9" w:rsidRPr="001145A8">
        <w:rPr>
          <w:i/>
          <w:color w:val="002060"/>
          <w:sz w:val="24"/>
          <w:szCs w:val="24"/>
        </w:rPr>
        <w:t>tabernaemontana</w:t>
      </w:r>
      <w:proofErr w:type="spellEnd"/>
      <w:r w:rsidR="00A95DC9" w:rsidRPr="001145A8">
        <w:rPr>
          <w:i/>
          <w:color w:val="002060"/>
          <w:sz w:val="24"/>
          <w:szCs w:val="24"/>
        </w:rPr>
        <w:t xml:space="preserve"> </w:t>
      </w:r>
      <w:r w:rsidR="00A95DC9">
        <w:rPr>
          <w:color w:val="002060"/>
          <w:sz w:val="24"/>
          <w:szCs w:val="24"/>
        </w:rPr>
        <w:t>(touffes de fleurs en étoiles, bleu jean, belle plante très dynamique)</w:t>
      </w:r>
    </w:p>
    <w:p w:rsidR="00A95DC9" w:rsidRDefault="00B7147C" w:rsidP="00666FCF">
      <w:pPr>
        <w:rPr>
          <w:color w:val="002060"/>
          <w:sz w:val="24"/>
          <w:szCs w:val="24"/>
        </w:rPr>
      </w:pPr>
      <w:r w:rsidRPr="001145A8">
        <w:rPr>
          <w:b/>
          <w:i/>
          <w:color w:val="002060"/>
          <w:sz w:val="24"/>
          <w:szCs w:val="24"/>
        </w:rPr>
        <w:t>*</w:t>
      </w:r>
      <w:r w:rsidR="00A95DC9" w:rsidRPr="001145A8">
        <w:rPr>
          <w:b/>
          <w:i/>
          <w:color w:val="002060"/>
          <w:sz w:val="24"/>
          <w:szCs w:val="24"/>
        </w:rPr>
        <w:t>Jacaranda</w:t>
      </w:r>
      <w:r w:rsidR="00A95DC9" w:rsidRPr="001145A8">
        <w:rPr>
          <w:i/>
          <w:color w:val="002060"/>
          <w:sz w:val="24"/>
          <w:szCs w:val="24"/>
        </w:rPr>
        <w:t xml:space="preserve"> </w:t>
      </w:r>
      <w:proofErr w:type="spellStart"/>
      <w:r w:rsidR="00A95DC9" w:rsidRPr="001145A8">
        <w:rPr>
          <w:i/>
          <w:color w:val="002060"/>
          <w:sz w:val="24"/>
          <w:szCs w:val="24"/>
        </w:rPr>
        <w:t>mimosaefolia</w:t>
      </w:r>
      <w:proofErr w:type="spellEnd"/>
      <w:r w:rsidR="00A95DC9">
        <w:rPr>
          <w:color w:val="002060"/>
          <w:sz w:val="24"/>
          <w:szCs w:val="24"/>
        </w:rPr>
        <w:t xml:space="preserve"> (arbre à fleurs bleues en grappes et feuillage de mimosa, chaleur)</w:t>
      </w:r>
    </w:p>
    <w:p w:rsidR="00B7147C" w:rsidRDefault="00B7147C" w:rsidP="00B7147C">
      <w:pPr>
        <w:rPr>
          <w:color w:val="002060"/>
          <w:sz w:val="24"/>
          <w:szCs w:val="24"/>
        </w:rPr>
      </w:pPr>
      <w:r w:rsidRPr="001145A8">
        <w:rPr>
          <w:b/>
          <w:color w:val="002060"/>
          <w:sz w:val="24"/>
          <w:szCs w:val="24"/>
        </w:rPr>
        <w:t>*</w:t>
      </w:r>
      <w:proofErr w:type="spellStart"/>
      <w:r w:rsidRPr="001145A8">
        <w:rPr>
          <w:b/>
          <w:i/>
          <w:color w:val="002060"/>
          <w:sz w:val="24"/>
          <w:szCs w:val="24"/>
        </w:rPr>
        <w:t>Ampelopsis</w:t>
      </w:r>
      <w:proofErr w:type="spellEnd"/>
      <w:r w:rsidRPr="001145A8">
        <w:rPr>
          <w:i/>
          <w:color w:val="002060"/>
          <w:sz w:val="24"/>
          <w:szCs w:val="24"/>
        </w:rPr>
        <w:t xml:space="preserve"> </w:t>
      </w:r>
      <w:proofErr w:type="spellStart"/>
      <w:r w:rsidRPr="001145A8">
        <w:rPr>
          <w:i/>
          <w:color w:val="002060"/>
          <w:sz w:val="24"/>
          <w:szCs w:val="24"/>
        </w:rPr>
        <w:t>brevipedunculata</w:t>
      </w:r>
      <w:proofErr w:type="spellEnd"/>
      <w:r>
        <w:rPr>
          <w:color w:val="002060"/>
          <w:sz w:val="24"/>
          <w:szCs w:val="24"/>
        </w:rPr>
        <w:t xml:space="preserve"> (vigne vierge de petit développement à fruits bleu turquoise, aspect céramique)</w:t>
      </w:r>
    </w:p>
    <w:p w:rsidR="00B7147C" w:rsidRDefault="00B7147C" w:rsidP="00666FCF">
      <w:pPr>
        <w:rPr>
          <w:color w:val="002060"/>
          <w:sz w:val="24"/>
          <w:szCs w:val="24"/>
        </w:rPr>
      </w:pPr>
    </w:p>
    <w:p w:rsidR="00B7147C" w:rsidRDefault="00B7147C" w:rsidP="00666FCF">
      <w:pPr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>Autres :</w:t>
      </w:r>
    </w:p>
    <w:p w:rsidR="00B7147C" w:rsidRPr="00B7147C" w:rsidRDefault="00B7147C" w:rsidP="00666FCF">
      <w:pPr>
        <w:rPr>
          <w:color w:val="002060"/>
          <w:sz w:val="24"/>
          <w:szCs w:val="24"/>
        </w:rPr>
      </w:pPr>
      <w:r w:rsidRPr="001145A8">
        <w:rPr>
          <w:b/>
          <w:color w:val="002060"/>
          <w:sz w:val="24"/>
          <w:szCs w:val="24"/>
        </w:rPr>
        <w:t>*</w:t>
      </w:r>
      <w:proofErr w:type="spellStart"/>
      <w:r w:rsidRPr="001145A8">
        <w:rPr>
          <w:b/>
          <w:i/>
          <w:color w:val="002060"/>
          <w:sz w:val="24"/>
          <w:szCs w:val="24"/>
        </w:rPr>
        <w:t>Sauromatum</w:t>
      </w:r>
      <w:proofErr w:type="spellEnd"/>
      <w:r w:rsidRPr="001145A8">
        <w:rPr>
          <w:i/>
          <w:color w:val="002060"/>
          <w:sz w:val="24"/>
          <w:szCs w:val="24"/>
        </w:rPr>
        <w:t xml:space="preserve"> </w:t>
      </w:r>
      <w:proofErr w:type="spellStart"/>
      <w:r w:rsidRPr="001145A8">
        <w:rPr>
          <w:i/>
          <w:color w:val="002060"/>
          <w:sz w:val="24"/>
          <w:szCs w:val="24"/>
        </w:rPr>
        <w:t>venosum</w:t>
      </w:r>
      <w:proofErr w:type="spellEnd"/>
      <w:r w:rsidRPr="00B7147C">
        <w:rPr>
          <w:color w:val="002060"/>
          <w:sz w:val="24"/>
          <w:szCs w:val="24"/>
        </w:rPr>
        <w:t xml:space="preserve"> (aspect « reptile », d’où son nom)</w:t>
      </w:r>
    </w:p>
    <w:p w:rsidR="00A95DC9" w:rsidRDefault="00B7147C" w:rsidP="00666FCF">
      <w:pPr>
        <w:rPr>
          <w:color w:val="002060"/>
          <w:sz w:val="24"/>
          <w:szCs w:val="24"/>
        </w:rPr>
      </w:pPr>
      <w:r w:rsidRPr="001145A8">
        <w:rPr>
          <w:i/>
          <w:color w:val="002060"/>
          <w:sz w:val="24"/>
          <w:szCs w:val="24"/>
        </w:rPr>
        <w:t>*</w:t>
      </w:r>
      <w:proofErr w:type="spellStart"/>
      <w:r w:rsidRPr="001145A8">
        <w:rPr>
          <w:b/>
          <w:i/>
          <w:color w:val="002060"/>
          <w:sz w:val="24"/>
          <w:szCs w:val="24"/>
        </w:rPr>
        <w:t>Stephanotis</w:t>
      </w:r>
      <w:proofErr w:type="spellEnd"/>
      <w:r w:rsidRPr="00B7147C">
        <w:rPr>
          <w:color w:val="002060"/>
          <w:sz w:val="24"/>
          <w:szCs w:val="24"/>
        </w:rPr>
        <w:t xml:space="preserve"> (grimpant,  fleurs blanches très parfumées)</w:t>
      </w:r>
    </w:p>
    <w:p w:rsidR="001145A8" w:rsidRDefault="001145A8" w:rsidP="00666FCF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*</w:t>
      </w:r>
      <w:r w:rsidRPr="001145A8">
        <w:rPr>
          <w:b/>
          <w:color w:val="002060"/>
          <w:sz w:val="24"/>
          <w:szCs w:val="24"/>
        </w:rPr>
        <w:t>Buddleia</w:t>
      </w:r>
      <w:r>
        <w:rPr>
          <w:color w:val="002060"/>
          <w:sz w:val="24"/>
          <w:szCs w:val="24"/>
        </w:rPr>
        <w:t xml:space="preserve"> Jaune d’or</w:t>
      </w:r>
    </w:p>
    <w:p w:rsidR="00DE70AC" w:rsidRDefault="00DE70AC" w:rsidP="0075721E">
      <w:pPr>
        <w:spacing w:after="0" w:line="240" w:lineRule="auto"/>
        <w:rPr>
          <w:rFonts w:ascii="Monotype Corsiva" w:eastAsia="Times New Roman" w:hAnsi="Monotype Corsiva" w:cs="Arial"/>
          <w:b/>
          <w:bCs/>
          <w:i/>
          <w:color w:val="2B2BD3"/>
          <w:sz w:val="28"/>
          <w:szCs w:val="28"/>
          <w:lang w:eastAsia="fr-FR"/>
        </w:rPr>
      </w:pPr>
    </w:p>
    <w:p w:rsidR="00DE70AC" w:rsidRDefault="00DE70AC" w:rsidP="00DE70AC">
      <w:pPr>
        <w:spacing w:after="0" w:line="240" w:lineRule="auto"/>
        <w:ind w:left="360"/>
        <w:jc w:val="center"/>
        <w:rPr>
          <w:rFonts w:ascii="Monotype Corsiva" w:eastAsia="Times New Roman" w:hAnsi="Monotype Corsiva" w:cs="Arial"/>
          <w:b/>
          <w:bCs/>
          <w:i/>
          <w:color w:val="2B2BD3"/>
          <w:sz w:val="28"/>
          <w:szCs w:val="28"/>
          <w:lang w:eastAsia="fr-FR"/>
        </w:rPr>
      </w:pPr>
    </w:p>
    <w:p w:rsidR="00DE70AC" w:rsidRPr="00DE70AC" w:rsidRDefault="00DE70AC" w:rsidP="00DE70AC">
      <w:pPr>
        <w:spacing w:after="0" w:line="240" w:lineRule="auto"/>
        <w:ind w:left="360"/>
        <w:jc w:val="center"/>
        <w:rPr>
          <w:rFonts w:ascii="Monotype Corsiva" w:eastAsia="Times New Roman" w:hAnsi="Monotype Corsiva" w:cs="Arial"/>
          <w:b/>
          <w:bCs/>
          <w:i/>
          <w:color w:val="2B2BD3"/>
          <w:sz w:val="28"/>
          <w:szCs w:val="28"/>
          <w:lang w:eastAsia="fr-FR"/>
        </w:rPr>
      </w:pPr>
      <w:r w:rsidRPr="00DE70AC">
        <w:rPr>
          <w:rFonts w:ascii="Monotype Corsiva" w:eastAsia="Times New Roman" w:hAnsi="Monotype Corsiva" w:cs="Arial"/>
          <w:b/>
          <w:bCs/>
          <w:i/>
          <w:color w:val="2B2BD3"/>
          <w:sz w:val="28"/>
          <w:szCs w:val="28"/>
          <w:lang w:eastAsia="fr-FR"/>
        </w:rPr>
        <w:t xml:space="preserve">Pépinière les </w:t>
      </w:r>
      <w:proofErr w:type="spellStart"/>
      <w:r w:rsidRPr="00DE70AC">
        <w:rPr>
          <w:rFonts w:ascii="Monotype Corsiva" w:eastAsia="Times New Roman" w:hAnsi="Monotype Corsiva" w:cs="Arial"/>
          <w:b/>
          <w:bCs/>
          <w:i/>
          <w:color w:val="2B2BD3"/>
          <w:sz w:val="28"/>
          <w:szCs w:val="28"/>
          <w:lang w:eastAsia="fr-FR"/>
        </w:rPr>
        <w:t>Bleuets</w:t>
      </w:r>
      <w:proofErr w:type="gramStart"/>
      <w:r w:rsidRPr="00DE70AC">
        <w:rPr>
          <w:rFonts w:ascii="Monotype Corsiva" w:eastAsia="Times New Roman" w:hAnsi="Monotype Corsiva" w:cs="Arial"/>
          <w:b/>
          <w:bCs/>
          <w:i/>
          <w:color w:val="2B2BD3"/>
          <w:sz w:val="28"/>
          <w:szCs w:val="28"/>
          <w:lang w:eastAsia="fr-FR"/>
        </w:rPr>
        <w:t>,Le</w:t>
      </w:r>
      <w:proofErr w:type="spellEnd"/>
      <w:proofErr w:type="gramEnd"/>
      <w:r w:rsidRPr="00DE70AC">
        <w:rPr>
          <w:rFonts w:ascii="Monotype Corsiva" w:eastAsia="Times New Roman" w:hAnsi="Monotype Corsiva" w:cs="Arial"/>
          <w:b/>
          <w:bCs/>
          <w:i/>
          <w:color w:val="2B2BD3"/>
          <w:sz w:val="28"/>
          <w:szCs w:val="28"/>
          <w:lang w:eastAsia="fr-FR"/>
        </w:rPr>
        <w:t xml:space="preserve"> coin des passionnés :</w:t>
      </w:r>
    </w:p>
    <w:p w:rsidR="00DE70AC" w:rsidRPr="00DE70AC" w:rsidRDefault="00DE70AC" w:rsidP="00DE70AC">
      <w:pPr>
        <w:spacing w:after="0" w:line="240" w:lineRule="auto"/>
        <w:ind w:left="360"/>
        <w:jc w:val="center"/>
        <w:rPr>
          <w:rFonts w:ascii="Monotype Corsiva" w:eastAsia="Times New Roman" w:hAnsi="Monotype Corsiva" w:cs="Arial"/>
          <w:b/>
          <w:bCs/>
          <w:i/>
          <w:color w:val="2B2BD3"/>
          <w:sz w:val="28"/>
          <w:szCs w:val="28"/>
          <w:lang w:eastAsia="fr-FR"/>
        </w:rPr>
      </w:pPr>
    </w:p>
    <w:p w:rsidR="00DE70AC" w:rsidRPr="00DE70AC" w:rsidRDefault="00DE70AC" w:rsidP="00DE70AC">
      <w:pPr>
        <w:numPr>
          <w:ilvl w:val="0"/>
          <w:numId w:val="1"/>
        </w:numPr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i/>
          <w:color w:val="2B2BD3"/>
          <w:sz w:val="28"/>
          <w:szCs w:val="28"/>
          <w:lang w:eastAsia="fr-FR"/>
        </w:rPr>
      </w:pPr>
      <w:r w:rsidRPr="00DE70AC">
        <w:rPr>
          <w:rFonts w:ascii="Monotype Corsiva" w:eastAsia="Times New Roman" w:hAnsi="Monotype Corsiva" w:cs="Arial"/>
          <w:b/>
          <w:bCs/>
          <w:i/>
          <w:color w:val="2B2BD3"/>
          <w:sz w:val="28"/>
          <w:szCs w:val="28"/>
          <w:lang w:eastAsia="fr-FR"/>
        </w:rPr>
        <w:t>Pour optimiser la reprise de vos plantes, et dans le souci de l’environnement, toute notre production se fait en agriculture biologique :</w:t>
      </w:r>
    </w:p>
    <w:p w:rsidR="00DE70AC" w:rsidRPr="00DE70AC" w:rsidRDefault="00DE70AC" w:rsidP="00DE70AC">
      <w:pPr>
        <w:numPr>
          <w:ilvl w:val="0"/>
          <w:numId w:val="1"/>
        </w:numPr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i/>
          <w:color w:val="2B2BD3"/>
          <w:sz w:val="28"/>
          <w:szCs w:val="28"/>
          <w:lang w:eastAsia="fr-FR"/>
        </w:rPr>
      </w:pPr>
      <w:r w:rsidRPr="00DE70AC">
        <w:rPr>
          <w:rFonts w:ascii="Monotype Corsiva" w:eastAsia="Times New Roman" w:hAnsi="Monotype Corsiva" w:cs="Arial"/>
          <w:b/>
          <w:bCs/>
          <w:i/>
          <w:color w:val="2B2BD3"/>
          <w:sz w:val="28"/>
          <w:szCs w:val="28"/>
          <w:lang w:eastAsia="fr-FR"/>
        </w:rPr>
        <w:t>Terreau bio, de provenance locale</w:t>
      </w:r>
    </w:p>
    <w:p w:rsidR="00DE70AC" w:rsidRPr="00DE70AC" w:rsidRDefault="0075721E" w:rsidP="00DE70AC">
      <w:pPr>
        <w:numPr>
          <w:ilvl w:val="0"/>
          <w:numId w:val="1"/>
        </w:numPr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i/>
          <w:color w:val="2B2BD3"/>
          <w:sz w:val="28"/>
          <w:szCs w:val="28"/>
          <w:lang w:eastAsia="fr-FR"/>
        </w:rPr>
      </w:pPr>
      <w:r>
        <w:rPr>
          <w:rFonts w:ascii="Monotype Corsiva" w:eastAsia="Times New Roman" w:hAnsi="Monotype Corsiva" w:cs="Arial"/>
          <w:b/>
          <w:bCs/>
          <w:i/>
          <w:color w:val="2B2BD3"/>
          <w:sz w:val="28"/>
          <w:szCs w:val="28"/>
          <w:lang w:eastAsia="fr-FR"/>
        </w:rPr>
        <w:t>Désherbage manuel</w:t>
      </w:r>
      <w:bookmarkStart w:id="0" w:name="_GoBack"/>
      <w:bookmarkEnd w:id="0"/>
    </w:p>
    <w:p w:rsidR="0075721E" w:rsidRPr="00DE70AC" w:rsidRDefault="00DE70AC" w:rsidP="0075721E">
      <w:pPr>
        <w:numPr>
          <w:ilvl w:val="0"/>
          <w:numId w:val="1"/>
        </w:numPr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color w:val="2B2BD3"/>
          <w:sz w:val="28"/>
          <w:szCs w:val="28"/>
          <w:lang w:eastAsia="fr-FR"/>
        </w:rPr>
      </w:pPr>
      <w:r w:rsidRPr="00DE70AC">
        <w:rPr>
          <w:rFonts w:ascii="Monotype Corsiva" w:eastAsia="Times New Roman" w:hAnsi="Monotype Corsiva" w:cs="Arial"/>
          <w:b/>
          <w:bCs/>
          <w:i/>
          <w:color w:val="2B2BD3"/>
          <w:sz w:val="28"/>
          <w:szCs w:val="28"/>
          <w:lang w:eastAsia="fr-FR"/>
        </w:rPr>
        <w:t>Aucun engrais, même organique, dans la production des plants</w:t>
      </w:r>
    </w:p>
    <w:p w:rsidR="00BE745B" w:rsidRPr="00666FCF" w:rsidRDefault="00BE745B">
      <w:pPr>
        <w:rPr>
          <w:color w:val="002060"/>
          <w:sz w:val="24"/>
          <w:szCs w:val="24"/>
        </w:rPr>
      </w:pPr>
    </w:p>
    <w:sectPr w:rsidR="00BE745B" w:rsidRPr="00666FCF" w:rsidSect="0075721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1E9" w:rsidRDefault="00DD61E9" w:rsidP="00797056">
      <w:pPr>
        <w:spacing w:after="0" w:line="240" w:lineRule="auto"/>
      </w:pPr>
      <w:r>
        <w:separator/>
      </w:r>
    </w:p>
  </w:endnote>
  <w:endnote w:type="continuationSeparator" w:id="0">
    <w:p w:rsidR="00DD61E9" w:rsidRDefault="00DD61E9" w:rsidP="0079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154911"/>
      <w:docPartObj>
        <w:docPartGallery w:val="Page Numbers (Bottom of Page)"/>
        <w:docPartUnique/>
      </w:docPartObj>
    </w:sdtPr>
    <w:sdtEndPr/>
    <w:sdtContent>
      <w:p w:rsidR="00797056" w:rsidRDefault="0079705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21E">
          <w:rPr>
            <w:noProof/>
          </w:rPr>
          <w:t>1</w:t>
        </w:r>
        <w:r>
          <w:fldChar w:fldCharType="end"/>
        </w:r>
      </w:p>
    </w:sdtContent>
  </w:sdt>
  <w:p w:rsidR="00797056" w:rsidRDefault="0079705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1E9" w:rsidRDefault="00DD61E9" w:rsidP="00797056">
      <w:pPr>
        <w:spacing w:after="0" w:line="240" w:lineRule="auto"/>
      </w:pPr>
      <w:r>
        <w:separator/>
      </w:r>
    </w:p>
  </w:footnote>
  <w:footnote w:type="continuationSeparator" w:id="0">
    <w:p w:rsidR="00DD61E9" w:rsidRDefault="00DD61E9" w:rsidP="00797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D3F0F"/>
    <w:multiLevelType w:val="hybridMultilevel"/>
    <w:tmpl w:val="C84451B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42F"/>
    <w:rsid w:val="0010039C"/>
    <w:rsid w:val="001145A8"/>
    <w:rsid w:val="002B2378"/>
    <w:rsid w:val="00666FCF"/>
    <w:rsid w:val="00666FFD"/>
    <w:rsid w:val="0075721E"/>
    <w:rsid w:val="00797056"/>
    <w:rsid w:val="007A019D"/>
    <w:rsid w:val="007F142F"/>
    <w:rsid w:val="0086682B"/>
    <w:rsid w:val="008A106C"/>
    <w:rsid w:val="008E6FB0"/>
    <w:rsid w:val="009638A2"/>
    <w:rsid w:val="00A95DC9"/>
    <w:rsid w:val="00B44554"/>
    <w:rsid w:val="00B7147C"/>
    <w:rsid w:val="00BE745B"/>
    <w:rsid w:val="00DD61E9"/>
    <w:rsid w:val="00DE70AC"/>
    <w:rsid w:val="00E93EDC"/>
    <w:rsid w:val="00F04F06"/>
    <w:rsid w:val="00F304C3"/>
    <w:rsid w:val="00F6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145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9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7056"/>
  </w:style>
  <w:style w:type="paragraph" w:styleId="Pieddepage">
    <w:name w:val="footer"/>
    <w:basedOn w:val="Normal"/>
    <w:link w:val="PieddepageCar"/>
    <w:uiPriority w:val="99"/>
    <w:unhideWhenUsed/>
    <w:rsid w:val="0079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7056"/>
  </w:style>
  <w:style w:type="character" w:styleId="lev">
    <w:name w:val="Strong"/>
    <w:basedOn w:val="Policepardfaut"/>
    <w:uiPriority w:val="22"/>
    <w:qFormat/>
    <w:rsid w:val="009638A2"/>
    <w:rPr>
      <w:b/>
      <w:bCs/>
    </w:rPr>
  </w:style>
  <w:style w:type="character" w:customStyle="1" w:styleId="xbe">
    <w:name w:val="_xbe"/>
    <w:basedOn w:val="Policepardfaut"/>
    <w:rsid w:val="0086682B"/>
  </w:style>
  <w:style w:type="character" w:styleId="Lienhypertexte">
    <w:name w:val="Hyperlink"/>
    <w:basedOn w:val="Policepardfaut"/>
    <w:uiPriority w:val="99"/>
    <w:semiHidden/>
    <w:unhideWhenUsed/>
    <w:rsid w:val="0086682B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1145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14">
    <w:name w:val="ti14"/>
    <w:basedOn w:val="Policepardfaut"/>
    <w:rsid w:val="001145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145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9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7056"/>
  </w:style>
  <w:style w:type="paragraph" w:styleId="Pieddepage">
    <w:name w:val="footer"/>
    <w:basedOn w:val="Normal"/>
    <w:link w:val="PieddepageCar"/>
    <w:uiPriority w:val="99"/>
    <w:unhideWhenUsed/>
    <w:rsid w:val="0079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7056"/>
  </w:style>
  <w:style w:type="character" w:styleId="lev">
    <w:name w:val="Strong"/>
    <w:basedOn w:val="Policepardfaut"/>
    <w:uiPriority w:val="22"/>
    <w:qFormat/>
    <w:rsid w:val="009638A2"/>
    <w:rPr>
      <w:b/>
      <w:bCs/>
    </w:rPr>
  </w:style>
  <w:style w:type="character" w:customStyle="1" w:styleId="xbe">
    <w:name w:val="_xbe"/>
    <w:basedOn w:val="Policepardfaut"/>
    <w:rsid w:val="0086682B"/>
  </w:style>
  <w:style w:type="character" w:styleId="Lienhypertexte">
    <w:name w:val="Hyperlink"/>
    <w:basedOn w:val="Policepardfaut"/>
    <w:uiPriority w:val="99"/>
    <w:semiHidden/>
    <w:unhideWhenUsed/>
    <w:rsid w:val="0086682B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1145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14">
    <w:name w:val="ti14"/>
    <w:basedOn w:val="Policepardfaut"/>
    <w:rsid w:val="00114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5</cp:revision>
  <cp:lastPrinted>2017-08-06T11:42:00Z</cp:lastPrinted>
  <dcterms:created xsi:type="dcterms:W3CDTF">2017-08-08T23:31:00Z</dcterms:created>
  <dcterms:modified xsi:type="dcterms:W3CDTF">2017-08-09T09:05:00Z</dcterms:modified>
</cp:coreProperties>
</file>